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BEC" w:rsidRPr="007F71B3" w:rsidRDefault="003A2BEC" w:rsidP="003A2BEC">
      <w:pPr>
        <w:spacing w:line="300" w:lineRule="exact"/>
        <w:jc w:val="center"/>
        <w:rPr>
          <w:rFonts w:ascii="黑体" w:eastAsia="黑体"/>
          <w:sz w:val="28"/>
          <w:szCs w:val="28"/>
        </w:rPr>
      </w:pPr>
      <w:r w:rsidRPr="007F71B3">
        <w:rPr>
          <w:rFonts w:ascii="黑体" w:eastAsia="黑体" w:hint="eastAsia"/>
          <w:sz w:val="28"/>
          <w:szCs w:val="28"/>
        </w:rPr>
        <w:t>金融教育先进集体、先进工作者</w:t>
      </w:r>
    </w:p>
    <w:p w:rsidR="003A2BEC" w:rsidRDefault="003A2BEC" w:rsidP="003A2BEC">
      <w:pPr>
        <w:spacing w:line="300" w:lineRule="exact"/>
        <w:jc w:val="center"/>
        <w:rPr>
          <w:rFonts w:ascii="黑体" w:eastAsia="黑体"/>
          <w:spacing w:val="36"/>
          <w:sz w:val="28"/>
          <w:szCs w:val="28"/>
        </w:rPr>
      </w:pPr>
      <w:r w:rsidRPr="007F71B3">
        <w:rPr>
          <w:rFonts w:ascii="黑体" w:eastAsia="黑体" w:hint="eastAsia"/>
          <w:spacing w:val="36"/>
          <w:sz w:val="28"/>
          <w:szCs w:val="28"/>
        </w:rPr>
        <w:t>名额分配表</w:t>
      </w:r>
    </w:p>
    <w:p w:rsidR="003A2BEC" w:rsidRPr="007F71B3" w:rsidRDefault="003A2BEC" w:rsidP="003A2BEC">
      <w:pPr>
        <w:spacing w:line="300" w:lineRule="exact"/>
        <w:jc w:val="center"/>
        <w:rPr>
          <w:rFonts w:ascii="黑体" w:eastAsia="黑体"/>
          <w:spacing w:val="36"/>
          <w:sz w:val="28"/>
          <w:szCs w:val="28"/>
        </w:rPr>
      </w:pPr>
    </w:p>
    <w:tbl>
      <w:tblPr>
        <w:tblW w:w="8662" w:type="dxa"/>
        <w:jc w:val="center"/>
        <w:tblInd w:w="93" w:type="dxa"/>
        <w:tblLook w:val="04A0" w:firstRow="1" w:lastRow="0" w:firstColumn="1" w:lastColumn="0" w:noHBand="0" w:noVBand="1"/>
      </w:tblPr>
      <w:tblGrid>
        <w:gridCol w:w="5118"/>
        <w:gridCol w:w="1843"/>
        <w:gridCol w:w="1701"/>
      </w:tblGrid>
      <w:tr w:rsidR="003A2BEC" w:rsidRPr="00633B21" w:rsidTr="00FD1A1A">
        <w:trPr>
          <w:trHeight w:val="585"/>
          <w:jc w:val="center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BEC" w:rsidRPr="00633B21" w:rsidRDefault="003A2BEC" w:rsidP="00FD1A1A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spacing w:val="20"/>
                <w:sz w:val="24"/>
              </w:rPr>
            </w:pPr>
            <w:r w:rsidRPr="00633B21">
              <w:rPr>
                <w:rFonts w:ascii="仿宋_GB2312" w:eastAsia="仿宋_GB2312" w:hint="eastAsia"/>
                <w:b/>
                <w:bCs/>
                <w:spacing w:val="20"/>
                <w:sz w:val="24"/>
              </w:rPr>
              <w:t>单　位　名　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BEC" w:rsidRPr="00633B21" w:rsidRDefault="003A2BEC" w:rsidP="00FD1A1A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spacing w:val="20"/>
                <w:sz w:val="24"/>
              </w:rPr>
            </w:pPr>
            <w:r w:rsidRPr="00633B21">
              <w:rPr>
                <w:rFonts w:ascii="仿宋_GB2312" w:eastAsia="仿宋_GB2312" w:hint="eastAsia"/>
                <w:b/>
                <w:bCs/>
                <w:spacing w:val="20"/>
                <w:sz w:val="24"/>
              </w:rPr>
              <w:t>先进集体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BEC" w:rsidRPr="00633B21" w:rsidRDefault="003A2BEC" w:rsidP="00FD1A1A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spacing w:val="20"/>
                <w:sz w:val="24"/>
              </w:rPr>
            </w:pPr>
            <w:r w:rsidRPr="00633B21">
              <w:rPr>
                <w:rFonts w:ascii="仿宋_GB2312" w:eastAsia="仿宋_GB2312" w:hint="eastAsia"/>
                <w:b/>
                <w:bCs/>
                <w:spacing w:val="20"/>
                <w:sz w:val="24"/>
              </w:rPr>
              <w:t>先进工作者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中国人民银行人事司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3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中国人民银行上海总部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国家开发银行股份有限公司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3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中国进出口银行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3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中国农业发展银行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3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中国工商银行股份有限公司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中国农业银行股份有限公司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中国银行股份有限公司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中国建设银行股份有限公司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交通银行股份有限公司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中国银行业协会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 xml:space="preserve">中国证券业协会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中国光大银行股份有限公司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中信银行股份有限公司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中国民生银行股份有限公司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招商银行股份有限公司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华夏银行股份有限公司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广发银行股份有限公司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中国人民银行营业管理部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中国人民银行成都分行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中国人民银行济南分行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中国人民保险集团股份有限公司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3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中国人寿保险(集团)公司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中国人寿保险股份有限公司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中国再保险（集团）公司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3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lastRenderedPageBreak/>
              <w:t>中国出口信用保险公司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379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中国太平洋保险（集团）公司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申银万国证券股份有限公司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633B21" w:rsidTr="00FD1A1A">
        <w:trPr>
          <w:trHeight w:val="585"/>
          <w:jc w:val="center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BEC" w:rsidRPr="00633B21" w:rsidRDefault="003A2BEC" w:rsidP="00FD1A1A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spacing w:val="20"/>
                <w:sz w:val="24"/>
              </w:rPr>
            </w:pPr>
            <w:r w:rsidRPr="00633B21">
              <w:rPr>
                <w:rFonts w:ascii="仿宋_GB2312" w:eastAsia="仿宋_GB2312" w:hint="eastAsia"/>
                <w:b/>
                <w:bCs/>
                <w:spacing w:val="20"/>
                <w:sz w:val="24"/>
              </w:rPr>
              <w:t>单　位　名　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BEC" w:rsidRPr="00633B21" w:rsidRDefault="003A2BEC" w:rsidP="00FD1A1A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spacing w:val="20"/>
                <w:sz w:val="24"/>
              </w:rPr>
            </w:pPr>
            <w:r w:rsidRPr="00633B21">
              <w:rPr>
                <w:rFonts w:ascii="仿宋_GB2312" w:eastAsia="仿宋_GB2312" w:hint="eastAsia"/>
                <w:b/>
                <w:bCs/>
                <w:spacing w:val="20"/>
                <w:sz w:val="24"/>
              </w:rPr>
              <w:t>先进集体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BEC" w:rsidRPr="00633B21" w:rsidRDefault="003A2BEC" w:rsidP="00FD1A1A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spacing w:val="20"/>
                <w:sz w:val="24"/>
              </w:rPr>
            </w:pPr>
            <w:r w:rsidRPr="00633B21">
              <w:rPr>
                <w:rFonts w:ascii="仿宋_GB2312" w:eastAsia="仿宋_GB2312" w:hint="eastAsia"/>
                <w:b/>
                <w:bCs/>
                <w:spacing w:val="20"/>
                <w:sz w:val="24"/>
              </w:rPr>
              <w:t>先进工作者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北京银监局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中国外汇交易中心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中国金融出版社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中国印钞造币总公司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西南财经大学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天津财经大学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西安交通大学经济与金融学院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对外经济贸易大学金融学院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湖南大学金融与统计学院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江西师范大学</w:t>
            </w:r>
            <w:r>
              <w:rPr>
                <w:rFonts w:ascii="仿宋" w:eastAsia="仿宋" w:hAnsi="仿宋" w:hint="eastAsia"/>
                <w:sz w:val="24"/>
              </w:rPr>
              <w:t>财政</w:t>
            </w:r>
            <w:bookmarkStart w:id="0" w:name="_GoBack"/>
            <w:bookmarkEnd w:id="0"/>
            <w:r w:rsidRPr="00410D73">
              <w:rPr>
                <w:rFonts w:ascii="仿宋" w:eastAsia="仿宋" w:hAnsi="仿宋" w:hint="eastAsia"/>
                <w:sz w:val="24"/>
              </w:rPr>
              <w:t>金融学院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广东金融学院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上海金融学院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湖北经济学院金融学院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南京审计学院金融学院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河北金融学院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哈尔滨金融学院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福建江夏学院金融学院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长春金融高等专科学校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浙江金融职业学院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辽宁金融职业学院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湖南大众传媒职业技术学院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</w:t>
            </w:r>
          </w:p>
        </w:tc>
      </w:tr>
      <w:tr w:rsidR="003A2BEC" w:rsidRPr="00410D73" w:rsidTr="00FD1A1A">
        <w:trPr>
          <w:trHeight w:val="420"/>
          <w:jc w:val="center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合</w:t>
            </w:r>
            <w:r>
              <w:rPr>
                <w:rFonts w:ascii="仿宋" w:eastAsia="仿宋" w:hAnsi="仿宋" w:hint="eastAsia"/>
                <w:sz w:val="24"/>
              </w:rPr>
              <w:t xml:space="preserve">     </w:t>
            </w:r>
            <w:r w:rsidRPr="00410D73">
              <w:rPr>
                <w:rFonts w:ascii="仿宋" w:eastAsia="仿宋" w:hAnsi="仿宋" w:hint="eastAsia"/>
                <w:sz w:val="24"/>
              </w:rPr>
              <w:t>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410D73">
              <w:rPr>
                <w:rFonts w:ascii="仿宋" w:eastAsia="仿宋" w:hAnsi="仿宋" w:hint="eastAsia"/>
                <w:sz w:val="24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BEC" w:rsidRPr="00410D73" w:rsidRDefault="003A2BEC" w:rsidP="00FD1A1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90</w:t>
            </w:r>
          </w:p>
        </w:tc>
      </w:tr>
    </w:tbl>
    <w:p w:rsidR="003A2BEC" w:rsidRPr="00633B21" w:rsidRDefault="003A2BEC" w:rsidP="003A2BEC">
      <w:pPr>
        <w:spacing w:line="300" w:lineRule="exact"/>
        <w:rPr>
          <w:rFonts w:ascii="仿宋_GB2312" w:eastAsia="仿宋_GB2312"/>
          <w:sz w:val="24"/>
        </w:rPr>
      </w:pPr>
    </w:p>
    <w:p w:rsidR="002B4948" w:rsidRDefault="002B4948"/>
    <w:sectPr w:rsidR="002B4948" w:rsidSect="00F635F3">
      <w:pgSz w:w="11906" w:h="16838" w:code="9"/>
      <w:pgMar w:top="2098" w:right="1474" w:bottom="1985" w:left="1588" w:header="851" w:footer="992" w:gutter="0"/>
      <w:cols w:space="425"/>
      <w:docGrid w:type="linesAndChars" w:linePitch="579" w:charSpace="-1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199" w:rsidRDefault="006B7199" w:rsidP="003A2BEC">
      <w:r>
        <w:separator/>
      </w:r>
    </w:p>
  </w:endnote>
  <w:endnote w:type="continuationSeparator" w:id="0">
    <w:p w:rsidR="006B7199" w:rsidRDefault="006B7199" w:rsidP="003A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199" w:rsidRDefault="006B7199" w:rsidP="003A2BEC">
      <w:r>
        <w:separator/>
      </w:r>
    </w:p>
  </w:footnote>
  <w:footnote w:type="continuationSeparator" w:id="0">
    <w:p w:rsidR="006B7199" w:rsidRDefault="006B7199" w:rsidP="003A2B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2C"/>
    <w:rsid w:val="002B4948"/>
    <w:rsid w:val="003A2BEC"/>
    <w:rsid w:val="00573A08"/>
    <w:rsid w:val="00576D85"/>
    <w:rsid w:val="0063294C"/>
    <w:rsid w:val="00684280"/>
    <w:rsid w:val="006B7199"/>
    <w:rsid w:val="0095162C"/>
    <w:rsid w:val="00F6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B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2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2B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2B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2B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B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2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2B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2B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2B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</dc:creator>
  <cp:keywords/>
  <dc:description/>
  <cp:lastModifiedBy>Liang</cp:lastModifiedBy>
  <cp:revision>2</cp:revision>
  <dcterms:created xsi:type="dcterms:W3CDTF">2013-04-09T03:11:00Z</dcterms:created>
  <dcterms:modified xsi:type="dcterms:W3CDTF">2013-04-09T03:11:00Z</dcterms:modified>
</cp:coreProperties>
</file>