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DF8C" w14:textId="77777777" w:rsidR="005411D8" w:rsidRDefault="005411D8" w:rsidP="005411D8">
      <w:pPr>
        <w:tabs>
          <w:tab w:val="left" w:pos="2897"/>
        </w:tabs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附件1：</w:t>
      </w:r>
    </w:p>
    <w:p w14:paraId="328910D7" w14:textId="77777777" w:rsidR="005411D8" w:rsidRDefault="005411D8" w:rsidP="005411D8">
      <w:pPr>
        <w:rPr>
          <w:rFonts w:eastAsia="方正小标宋简体"/>
          <w:b/>
          <w:bCs/>
          <w:sz w:val="36"/>
          <w:szCs w:val="36"/>
        </w:rPr>
      </w:pPr>
    </w:p>
    <w:p w14:paraId="100A7BA0" w14:textId="1FF91AE2" w:rsidR="002D2388" w:rsidRPr="00804AD8" w:rsidRDefault="002D2388" w:rsidP="002D2388">
      <w:pPr>
        <w:jc w:val="center"/>
        <w:rPr>
          <w:rFonts w:eastAsia="方正小标宋简体"/>
          <w:b/>
          <w:bCs/>
          <w:sz w:val="36"/>
          <w:szCs w:val="36"/>
        </w:rPr>
      </w:pPr>
      <w:r w:rsidRPr="00804AD8">
        <w:rPr>
          <w:rFonts w:eastAsia="方正小标宋简体" w:hint="eastAsia"/>
          <w:b/>
          <w:bCs/>
          <w:sz w:val="36"/>
          <w:szCs w:val="36"/>
        </w:rPr>
        <w:t>“金育工程”项目简介</w:t>
      </w:r>
    </w:p>
    <w:p w14:paraId="7D356EF4" w14:textId="77777777" w:rsidR="002D2388" w:rsidRPr="00804AD8" w:rsidRDefault="002D2388" w:rsidP="002D2388">
      <w:pPr>
        <w:jc w:val="center"/>
        <w:rPr>
          <w:rFonts w:eastAsia="方正小标宋简体"/>
          <w:sz w:val="36"/>
          <w:szCs w:val="36"/>
        </w:rPr>
      </w:pPr>
    </w:p>
    <w:p w14:paraId="05EE91F0" w14:textId="77777777" w:rsidR="002D2388" w:rsidRPr="00804AD8" w:rsidRDefault="002D2388" w:rsidP="00E84E62">
      <w:pPr>
        <w:pStyle w:val="af8"/>
        <w:ind w:firstLine="592"/>
        <w:rPr>
          <w:rFonts w:ascii="Times New Roman" w:eastAsia="黑体" w:hAnsi="Times New Roman"/>
          <w:sz w:val="30"/>
          <w:szCs w:val="30"/>
        </w:rPr>
      </w:pPr>
      <w:r w:rsidRPr="00804AD8">
        <w:rPr>
          <w:rFonts w:ascii="Times New Roman" w:eastAsia="黑体" w:hAnsi="Times New Roman" w:hint="eastAsia"/>
          <w:sz w:val="30"/>
          <w:szCs w:val="30"/>
        </w:rPr>
        <w:t>一、项目背景</w:t>
      </w:r>
    </w:p>
    <w:p w14:paraId="2C614B14" w14:textId="77777777" w:rsidR="002D2388" w:rsidRPr="00804AD8" w:rsidRDefault="002D2388" w:rsidP="00E84E62">
      <w:pPr>
        <w:ind w:firstLineChars="200" w:firstLine="592"/>
        <w:rPr>
          <w:sz w:val="30"/>
          <w:szCs w:val="30"/>
        </w:rPr>
      </w:pPr>
      <w:r w:rsidRPr="00804AD8">
        <w:rPr>
          <w:rFonts w:hint="eastAsia"/>
          <w:sz w:val="30"/>
          <w:szCs w:val="30"/>
        </w:rPr>
        <w:t>2021</w:t>
      </w:r>
      <w:r w:rsidRPr="00804AD8">
        <w:rPr>
          <w:rFonts w:hint="eastAsia"/>
          <w:sz w:val="30"/>
          <w:szCs w:val="30"/>
        </w:rPr>
        <w:t>年</w:t>
      </w:r>
      <w:r w:rsidRPr="00804AD8">
        <w:rPr>
          <w:rFonts w:hint="eastAsia"/>
          <w:sz w:val="30"/>
          <w:szCs w:val="30"/>
        </w:rPr>
        <w:t>9</w:t>
      </w:r>
      <w:r w:rsidRPr="00804AD8">
        <w:rPr>
          <w:rFonts w:hint="eastAsia"/>
          <w:sz w:val="30"/>
          <w:szCs w:val="30"/>
        </w:rPr>
        <w:t>月，中国人民银行发布的《消费者金融素养调查分析报告（</w:t>
      </w:r>
      <w:r w:rsidRPr="00804AD8">
        <w:rPr>
          <w:rFonts w:hint="eastAsia"/>
          <w:sz w:val="30"/>
          <w:szCs w:val="30"/>
        </w:rPr>
        <w:t>2021</w:t>
      </w:r>
      <w:r w:rsidRPr="00804AD8">
        <w:rPr>
          <w:rFonts w:hint="eastAsia"/>
          <w:sz w:val="30"/>
          <w:szCs w:val="30"/>
        </w:rPr>
        <w:t>）》显示，“我国居民在金融态度上的表现较好，但老年人和青少年的金融素养水平相对较低，‘一老一少’仍是金融教育持续关注的重点对象”。从养成教育的规律来看，青少年时期是金融素养的重要培育期。我们可以发现，越早推进金融知识纳入基础教育，越能收到较好的效果。基于此，中国金融教育发展基金会（以下简称“基金会”）顺应央行的工作形势，积极响应号召，遵循教育规律，设立“金育工程”（全称为“金融育人工程”）项目，是在我会原有农村中学生金融知识启蒙教育的基础上，以助推金融知识纳入国民教育体系为建设雏形，将金融素养教育融入中小学课后服务时间，为青少年儿童提供全面、系统的金融知识普及教育。</w:t>
      </w:r>
    </w:p>
    <w:p w14:paraId="2B89FC28" w14:textId="5FD48CCF" w:rsidR="002D2388" w:rsidRPr="00804AD8" w:rsidRDefault="002D2388" w:rsidP="00E84E62">
      <w:pPr>
        <w:pStyle w:val="af8"/>
        <w:ind w:firstLine="592"/>
        <w:rPr>
          <w:rFonts w:ascii="Times New Roman" w:eastAsia="黑体" w:hAnsi="Times New Roman"/>
          <w:sz w:val="30"/>
          <w:szCs w:val="30"/>
        </w:rPr>
      </w:pPr>
      <w:r w:rsidRPr="00804AD8">
        <w:rPr>
          <w:rFonts w:ascii="Times New Roman" w:eastAsia="黑体" w:hAnsi="Times New Roman" w:hint="eastAsia"/>
          <w:sz w:val="30"/>
          <w:szCs w:val="30"/>
        </w:rPr>
        <w:t>二、</w:t>
      </w:r>
      <w:r w:rsidR="00483386">
        <w:rPr>
          <w:rFonts w:ascii="Times New Roman" w:eastAsia="黑体" w:hAnsi="Times New Roman" w:hint="eastAsia"/>
          <w:sz w:val="30"/>
          <w:szCs w:val="30"/>
        </w:rPr>
        <w:t>目的和意义</w:t>
      </w:r>
    </w:p>
    <w:p w14:paraId="0E5595C2" w14:textId="77777777" w:rsidR="00483386" w:rsidRDefault="00483386" w:rsidP="00E84E62">
      <w:pPr>
        <w:pStyle w:val="af8"/>
        <w:ind w:firstLine="592"/>
        <w:rPr>
          <w:rFonts w:ascii="Times New Roman" w:eastAsia="仿宋_GB2312" w:hAnsi="Times New Roman" w:cs="黑体"/>
          <w:sz w:val="30"/>
          <w:szCs w:val="30"/>
        </w:rPr>
      </w:pPr>
      <w:r w:rsidRPr="00483386">
        <w:rPr>
          <w:rFonts w:ascii="Times New Roman" w:eastAsia="仿宋_GB2312" w:hAnsi="Times New Roman" w:cs="黑体" w:hint="eastAsia"/>
          <w:sz w:val="30"/>
          <w:szCs w:val="30"/>
        </w:rPr>
        <w:t>在学生时代做好青少年的金融知识储备，培育他们的契约精神和风险责任意识，最终显著提高青少年金融素养，增强辐射效应，达到“教育一个孩子、辐射整个家庭、造福经济社会”的良好效果。</w:t>
      </w:r>
    </w:p>
    <w:p w14:paraId="4F9A1FDB" w14:textId="57D7D6BB" w:rsidR="002D2388" w:rsidRPr="00804AD8" w:rsidRDefault="002D2388" w:rsidP="00E84E62">
      <w:pPr>
        <w:pStyle w:val="af8"/>
        <w:ind w:firstLine="592"/>
        <w:rPr>
          <w:rFonts w:ascii="Times New Roman" w:eastAsia="黑体" w:hAnsi="Times New Roman"/>
          <w:sz w:val="30"/>
          <w:szCs w:val="30"/>
        </w:rPr>
      </w:pPr>
      <w:r w:rsidRPr="00804AD8">
        <w:rPr>
          <w:rFonts w:ascii="Times New Roman" w:eastAsia="黑体" w:hAnsi="Times New Roman" w:hint="eastAsia"/>
          <w:sz w:val="30"/>
          <w:szCs w:val="30"/>
        </w:rPr>
        <w:t>三、实施地域与对象</w:t>
      </w:r>
    </w:p>
    <w:p w14:paraId="66C4F07E" w14:textId="67EFC397" w:rsidR="002D2388" w:rsidRPr="00804AD8" w:rsidRDefault="00483386" w:rsidP="00E84E62">
      <w:pPr>
        <w:ind w:firstLineChars="200" w:firstLine="592"/>
        <w:rPr>
          <w:sz w:val="30"/>
          <w:szCs w:val="30"/>
        </w:rPr>
      </w:pPr>
      <w:r>
        <w:rPr>
          <w:rFonts w:hint="eastAsia"/>
          <w:sz w:val="30"/>
          <w:szCs w:val="30"/>
        </w:rPr>
        <w:t>北京、广东和海口市的城区内</w:t>
      </w:r>
      <w:r w:rsidR="002D2388" w:rsidRPr="00804AD8">
        <w:rPr>
          <w:rFonts w:hint="eastAsia"/>
          <w:sz w:val="30"/>
          <w:szCs w:val="30"/>
        </w:rPr>
        <w:t>中小学校</w:t>
      </w:r>
      <w:r>
        <w:rPr>
          <w:rFonts w:hint="eastAsia"/>
          <w:sz w:val="30"/>
          <w:szCs w:val="30"/>
        </w:rPr>
        <w:t>。</w:t>
      </w:r>
    </w:p>
    <w:p w14:paraId="2C4B0D1B" w14:textId="413E3116" w:rsidR="002D2388" w:rsidRPr="00804AD8" w:rsidRDefault="002D2388" w:rsidP="00E84E62">
      <w:pPr>
        <w:pStyle w:val="af8"/>
        <w:ind w:firstLine="592"/>
        <w:rPr>
          <w:rFonts w:ascii="Times New Roman" w:eastAsia="黑体" w:hAnsi="Times New Roman"/>
          <w:sz w:val="30"/>
          <w:szCs w:val="30"/>
        </w:rPr>
      </w:pPr>
      <w:r w:rsidRPr="00804AD8">
        <w:rPr>
          <w:rFonts w:ascii="Times New Roman" w:eastAsia="黑体" w:hAnsi="Times New Roman" w:hint="eastAsia"/>
          <w:sz w:val="30"/>
          <w:szCs w:val="30"/>
        </w:rPr>
        <w:lastRenderedPageBreak/>
        <w:t>四、</w:t>
      </w:r>
      <w:r w:rsidR="00483386">
        <w:rPr>
          <w:rFonts w:ascii="Times New Roman" w:eastAsia="黑体" w:hAnsi="Times New Roman" w:hint="eastAsia"/>
          <w:sz w:val="30"/>
          <w:szCs w:val="30"/>
        </w:rPr>
        <w:t>项目周期</w:t>
      </w:r>
    </w:p>
    <w:p w14:paraId="29012E9F" w14:textId="5E560062" w:rsidR="001F2326" w:rsidRDefault="00483386" w:rsidP="00E84E62">
      <w:pPr>
        <w:ind w:firstLineChars="200" w:firstLine="592"/>
        <w:rPr>
          <w:sz w:val="30"/>
          <w:szCs w:val="30"/>
        </w:rPr>
      </w:pPr>
      <w:r w:rsidRPr="00483386">
        <w:rPr>
          <w:rFonts w:hint="eastAsia"/>
          <w:sz w:val="30"/>
          <w:szCs w:val="30"/>
        </w:rPr>
        <w:t>202</w:t>
      </w:r>
      <w:r>
        <w:rPr>
          <w:sz w:val="30"/>
          <w:szCs w:val="30"/>
        </w:rPr>
        <w:t>3</w:t>
      </w:r>
      <w:r w:rsidRPr="00483386"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10</w:t>
      </w:r>
      <w:r w:rsidRPr="00483386">
        <w:rPr>
          <w:rFonts w:hint="eastAsia"/>
          <w:sz w:val="30"/>
          <w:szCs w:val="30"/>
        </w:rPr>
        <w:t>月——</w:t>
      </w:r>
      <w:r w:rsidRPr="00483386">
        <w:rPr>
          <w:rFonts w:hint="eastAsia"/>
          <w:sz w:val="30"/>
          <w:szCs w:val="30"/>
        </w:rPr>
        <w:t>202</w:t>
      </w:r>
      <w:r>
        <w:rPr>
          <w:sz w:val="30"/>
          <w:szCs w:val="30"/>
        </w:rPr>
        <w:t>4</w:t>
      </w:r>
      <w:r w:rsidRPr="00483386"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10</w:t>
      </w:r>
      <w:r w:rsidRPr="00483386">
        <w:rPr>
          <w:rFonts w:hint="eastAsia"/>
          <w:sz w:val="30"/>
          <w:szCs w:val="30"/>
        </w:rPr>
        <w:t>月，一年</w:t>
      </w:r>
      <w:r>
        <w:rPr>
          <w:rFonts w:hint="eastAsia"/>
          <w:sz w:val="30"/>
          <w:szCs w:val="30"/>
        </w:rPr>
        <w:t>。</w:t>
      </w:r>
    </w:p>
    <w:p w14:paraId="20C35B7D" w14:textId="5857863A" w:rsidR="00B40E02" w:rsidRDefault="00B40E02" w:rsidP="00E84E62">
      <w:pPr>
        <w:pStyle w:val="af8"/>
        <w:ind w:firstLine="592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五</w:t>
      </w:r>
      <w:r w:rsidRPr="00B40E02">
        <w:rPr>
          <w:rFonts w:ascii="Times New Roman" w:eastAsia="黑体" w:hAnsi="Times New Roman" w:hint="eastAsia"/>
          <w:sz w:val="30"/>
          <w:szCs w:val="30"/>
        </w:rPr>
        <w:t>、项目</w:t>
      </w:r>
      <w:r>
        <w:rPr>
          <w:rFonts w:ascii="Times New Roman" w:eastAsia="黑体" w:hAnsi="Times New Roman" w:hint="eastAsia"/>
          <w:sz w:val="30"/>
          <w:szCs w:val="30"/>
        </w:rPr>
        <w:t>预算</w:t>
      </w:r>
    </w:p>
    <w:p w14:paraId="1AC8C170" w14:textId="16B97DDE" w:rsidR="00B40E02" w:rsidRPr="00B40E02" w:rsidRDefault="00B40E02" w:rsidP="00E84E62">
      <w:pPr>
        <w:pStyle w:val="af8"/>
        <w:ind w:firstLine="592"/>
        <w:rPr>
          <w:rFonts w:ascii="Times New Roman" w:eastAsia="仿宋_GB2312" w:hAnsi="Times New Roman" w:cs="黑体" w:hint="eastAsia"/>
          <w:sz w:val="30"/>
          <w:szCs w:val="30"/>
        </w:rPr>
      </w:pPr>
      <w:r w:rsidRPr="00B40E02">
        <w:rPr>
          <w:rFonts w:ascii="Times New Roman" w:eastAsia="仿宋_GB2312" w:hAnsi="Times New Roman" w:cs="黑体" w:hint="eastAsia"/>
          <w:sz w:val="30"/>
          <w:szCs w:val="30"/>
        </w:rPr>
        <w:t>根据执行</w:t>
      </w:r>
      <w:r w:rsidR="00E84E62">
        <w:rPr>
          <w:rFonts w:ascii="Times New Roman" w:eastAsia="仿宋_GB2312" w:hAnsi="Times New Roman" w:cs="黑体" w:hint="eastAsia"/>
          <w:sz w:val="30"/>
          <w:szCs w:val="30"/>
        </w:rPr>
        <w:t>地区及</w:t>
      </w:r>
      <w:r w:rsidRPr="00B40E02">
        <w:rPr>
          <w:rFonts w:ascii="Times New Roman" w:eastAsia="仿宋_GB2312" w:hAnsi="Times New Roman" w:cs="黑体" w:hint="eastAsia"/>
          <w:sz w:val="30"/>
          <w:szCs w:val="30"/>
        </w:rPr>
        <w:t>学校数量确定。</w:t>
      </w:r>
    </w:p>
    <w:sectPr w:rsidR="00B40E02" w:rsidRPr="00B40E02" w:rsidSect="00446F8B">
      <w:pgSz w:w="11906" w:h="16838" w:code="9"/>
      <w:pgMar w:top="2098" w:right="1474" w:bottom="1985" w:left="1588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C31B" w14:textId="77777777" w:rsidR="008E5DA6" w:rsidRDefault="008E5DA6" w:rsidP="00E73B7C">
      <w:r>
        <w:separator/>
      </w:r>
    </w:p>
  </w:endnote>
  <w:endnote w:type="continuationSeparator" w:id="0">
    <w:p w14:paraId="25C0E137" w14:textId="77777777" w:rsidR="008E5DA6" w:rsidRDefault="008E5DA6" w:rsidP="00E7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6FEE" w14:textId="77777777" w:rsidR="008E5DA6" w:rsidRDefault="008E5DA6" w:rsidP="00E73B7C">
      <w:r>
        <w:separator/>
      </w:r>
    </w:p>
  </w:footnote>
  <w:footnote w:type="continuationSeparator" w:id="0">
    <w:p w14:paraId="11F1F104" w14:textId="77777777" w:rsidR="008E5DA6" w:rsidRDefault="008E5DA6" w:rsidP="00E73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6C450"/>
    <w:multiLevelType w:val="singleLevel"/>
    <w:tmpl w:val="5656C450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5656C6D5"/>
    <w:multiLevelType w:val="singleLevel"/>
    <w:tmpl w:val="5656C6D5"/>
    <w:lvl w:ilvl="0">
      <w:start w:val="2"/>
      <w:numFmt w:val="chineseCounting"/>
      <w:suff w:val="nothing"/>
      <w:lvlText w:val="（%1）"/>
      <w:lvlJc w:val="left"/>
    </w:lvl>
  </w:abstractNum>
  <w:num w:numId="1" w16cid:durableId="173031372">
    <w:abstractNumId w:val="0"/>
  </w:num>
  <w:num w:numId="2" w16cid:durableId="832182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D9"/>
    <w:rsid w:val="0000355E"/>
    <w:rsid w:val="00020971"/>
    <w:rsid w:val="000302F9"/>
    <w:rsid w:val="0003144D"/>
    <w:rsid w:val="000323EE"/>
    <w:rsid w:val="0003244F"/>
    <w:rsid w:val="00033E9C"/>
    <w:rsid w:val="000344F9"/>
    <w:rsid w:val="00034B3E"/>
    <w:rsid w:val="000416FA"/>
    <w:rsid w:val="000427EC"/>
    <w:rsid w:val="00044679"/>
    <w:rsid w:val="000446F9"/>
    <w:rsid w:val="00045F46"/>
    <w:rsid w:val="000570F2"/>
    <w:rsid w:val="00090293"/>
    <w:rsid w:val="00094E67"/>
    <w:rsid w:val="0009723C"/>
    <w:rsid w:val="000A0F28"/>
    <w:rsid w:val="000B33B7"/>
    <w:rsid w:val="000C68F3"/>
    <w:rsid w:val="000C70D7"/>
    <w:rsid w:val="000D1961"/>
    <w:rsid w:val="000D3E9D"/>
    <w:rsid w:val="000F398B"/>
    <w:rsid w:val="00101BAE"/>
    <w:rsid w:val="00104C66"/>
    <w:rsid w:val="00117076"/>
    <w:rsid w:val="00121BD6"/>
    <w:rsid w:val="00121F29"/>
    <w:rsid w:val="001519B1"/>
    <w:rsid w:val="001525A4"/>
    <w:rsid w:val="00152E9D"/>
    <w:rsid w:val="001539C6"/>
    <w:rsid w:val="00160995"/>
    <w:rsid w:val="00171C46"/>
    <w:rsid w:val="001836AA"/>
    <w:rsid w:val="0018619D"/>
    <w:rsid w:val="001C111E"/>
    <w:rsid w:val="001D2012"/>
    <w:rsid w:val="001D2928"/>
    <w:rsid w:val="001F1C79"/>
    <w:rsid w:val="001F2326"/>
    <w:rsid w:val="001F38F4"/>
    <w:rsid w:val="002062DF"/>
    <w:rsid w:val="00206EF8"/>
    <w:rsid w:val="002140AA"/>
    <w:rsid w:val="00214C0A"/>
    <w:rsid w:val="0022274F"/>
    <w:rsid w:val="002333C8"/>
    <w:rsid w:val="00240E95"/>
    <w:rsid w:val="002504DF"/>
    <w:rsid w:val="00253508"/>
    <w:rsid w:val="002619A6"/>
    <w:rsid w:val="00267D5D"/>
    <w:rsid w:val="0027736D"/>
    <w:rsid w:val="00277E76"/>
    <w:rsid w:val="002D1CDF"/>
    <w:rsid w:val="002D2388"/>
    <w:rsid w:val="002F313D"/>
    <w:rsid w:val="00303259"/>
    <w:rsid w:val="0030705C"/>
    <w:rsid w:val="00310285"/>
    <w:rsid w:val="00340694"/>
    <w:rsid w:val="00343354"/>
    <w:rsid w:val="00344CBA"/>
    <w:rsid w:val="00345C5C"/>
    <w:rsid w:val="00346311"/>
    <w:rsid w:val="00355FD6"/>
    <w:rsid w:val="0036025F"/>
    <w:rsid w:val="00365A64"/>
    <w:rsid w:val="003700EE"/>
    <w:rsid w:val="003763F8"/>
    <w:rsid w:val="00386B1C"/>
    <w:rsid w:val="00391A2B"/>
    <w:rsid w:val="003A32A5"/>
    <w:rsid w:val="003A6B36"/>
    <w:rsid w:val="003B76D3"/>
    <w:rsid w:val="003C5B77"/>
    <w:rsid w:val="003C6C2D"/>
    <w:rsid w:val="003D23EC"/>
    <w:rsid w:val="00401DD5"/>
    <w:rsid w:val="00402EAA"/>
    <w:rsid w:val="0042347A"/>
    <w:rsid w:val="004322B4"/>
    <w:rsid w:val="00446F8B"/>
    <w:rsid w:val="00455DA9"/>
    <w:rsid w:val="00480371"/>
    <w:rsid w:val="00482827"/>
    <w:rsid w:val="00483386"/>
    <w:rsid w:val="0049445D"/>
    <w:rsid w:val="00497ECF"/>
    <w:rsid w:val="004A0D97"/>
    <w:rsid w:val="004A4F19"/>
    <w:rsid w:val="004B2603"/>
    <w:rsid w:val="004C03A6"/>
    <w:rsid w:val="004D4525"/>
    <w:rsid w:val="004E19D0"/>
    <w:rsid w:val="004E54A7"/>
    <w:rsid w:val="004E791C"/>
    <w:rsid w:val="00511646"/>
    <w:rsid w:val="0051564D"/>
    <w:rsid w:val="00524B17"/>
    <w:rsid w:val="0052568F"/>
    <w:rsid w:val="005411D8"/>
    <w:rsid w:val="0055033B"/>
    <w:rsid w:val="005536FB"/>
    <w:rsid w:val="00561E8F"/>
    <w:rsid w:val="00566258"/>
    <w:rsid w:val="00573957"/>
    <w:rsid w:val="00583C0A"/>
    <w:rsid w:val="005E0A9A"/>
    <w:rsid w:val="006103D8"/>
    <w:rsid w:val="00617C07"/>
    <w:rsid w:val="00625C54"/>
    <w:rsid w:val="006444A5"/>
    <w:rsid w:val="00646D0D"/>
    <w:rsid w:val="006476C3"/>
    <w:rsid w:val="006509EC"/>
    <w:rsid w:val="00662EB1"/>
    <w:rsid w:val="006737C5"/>
    <w:rsid w:val="0069458B"/>
    <w:rsid w:val="00694E67"/>
    <w:rsid w:val="006A3916"/>
    <w:rsid w:val="006A43CF"/>
    <w:rsid w:val="006A6EDC"/>
    <w:rsid w:val="006B3DEF"/>
    <w:rsid w:val="006D24D8"/>
    <w:rsid w:val="006E07D8"/>
    <w:rsid w:val="006E27DC"/>
    <w:rsid w:val="006E2E6D"/>
    <w:rsid w:val="006E37E9"/>
    <w:rsid w:val="006F2793"/>
    <w:rsid w:val="006F3113"/>
    <w:rsid w:val="007112F1"/>
    <w:rsid w:val="00713858"/>
    <w:rsid w:val="00721B48"/>
    <w:rsid w:val="007314DA"/>
    <w:rsid w:val="00740668"/>
    <w:rsid w:val="00752EF6"/>
    <w:rsid w:val="007555D0"/>
    <w:rsid w:val="00755F89"/>
    <w:rsid w:val="00760AFB"/>
    <w:rsid w:val="0076511B"/>
    <w:rsid w:val="00766C08"/>
    <w:rsid w:val="00776408"/>
    <w:rsid w:val="00777484"/>
    <w:rsid w:val="00780495"/>
    <w:rsid w:val="00782E11"/>
    <w:rsid w:val="007A0AF8"/>
    <w:rsid w:val="007A20A6"/>
    <w:rsid w:val="007B6F76"/>
    <w:rsid w:val="007C5708"/>
    <w:rsid w:val="007D7AD8"/>
    <w:rsid w:val="007E64A3"/>
    <w:rsid w:val="007E7CDE"/>
    <w:rsid w:val="007F5A57"/>
    <w:rsid w:val="00801160"/>
    <w:rsid w:val="00810281"/>
    <w:rsid w:val="00834020"/>
    <w:rsid w:val="0086503C"/>
    <w:rsid w:val="00883EAF"/>
    <w:rsid w:val="008B006C"/>
    <w:rsid w:val="008B16AD"/>
    <w:rsid w:val="008C1826"/>
    <w:rsid w:val="008C5675"/>
    <w:rsid w:val="008D4768"/>
    <w:rsid w:val="008E5DA6"/>
    <w:rsid w:val="008E635E"/>
    <w:rsid w:val="008F4B4C"/>
    <w:rsid w:val="0090021A"/>
    <w:rsid w:val="0090077F"/>
    <w:rsid w:val="00906FA0"/>
    <w:rsid w:val="00912D32"/>
    <w:rsid w:val="0094234A"/>
    <w:rsid w:val="00944E79"/>
    <w:rsid w:val="009455B4"/>
    <w:rsid w:val="009502F7"/>
    <w:rsid w:val="00951760"/>
    <w:rsid w:val="0095423F"/>
    <w:rsid w:val="00967EFF"/>
    <w:rsid w:val="00982310"/>
    <w:rsid w:val="00995640"/>
    <w:rsid w:val="00996374"/>
    <w:rsid w:val="009D7269"/>
    <w:rsid w:val="009F382B"/>
    <w:rsid w:val="009F4B00"/>
    <w:rsid w:val="00A06F87"/>
    <w:rsid w:val="00A32EA1"/>
    <w:rsid w:val="00A40493"/>
    <w:rsid w:val="00A44D46"/>
    <w:rsid w:val="00A80A3A"/>
    <w:rsid w:val="00A91B79"/>
    <w:rsid w:val="00AA557C"/>
    <w:rsid w:val="00AB6888"/>
    <w:rsid w:val="00AE4EE2"/>
    <w:rsid w:val="00AF5FD9"/>
    <w:rsid w:val="00B07024"/>
    <w:rsid w:val="00B07D84"/>
    <w:rsid w:val="00B22BBD"/>
    <w:rsid w:val="00B24A22"/>
    <w:rsid w:val="00B342ED"/>
    <w:rsid w:val="00B40E02"/>
    <w:rsid w:val="00B44DAD"/>
    <w:rsid w:val="00B539AE"/>
    <w:rsid w:val="00B56110"/>
    <w:rsid w:val="00B56B0C"/>
    <w:rsid w:val="00B75E75"/>
    <w:rsid w:val="00B77A64"/>
    <w:rsid w:val="00B83A20"/>
    <w:rsid w:val="00B8579F"/>
    <w:rsid w:val="00B87972"/>
    <w:rsid w:val="00B96996"/>
    <w:rsid w:val="00BC2224"/>
    <w:rsid w:val="00BC2343"/>
    <w:rsid w:val="00BD16DF"/>
    <w:rsid w:val="00BD7C3A"/>
    <w:rsid w:val="00BE0F49"/>
    <w:rsid w:val="00BF7E29"/>
    <w:rsid w:val="00C1109B"/>
    <w:rsid w:val="00C12C31"/>
    <w:rsid w:val="00C3143C"/>
    <w:rsid w:val="00C46CE4"/>
    <w:rsid w:val="00C47DC4"/>
    <w:rsid w:val="00C52113"/>
    <w:rsid w:val="00C625FE"/>
    <w:rsid w:val="00C767C7"/>
    <w:rsid w:val="00C822A8"/>
    <w:rsid w:val="00C96E5A"/>
    <w:rsid w:val="00CA10DB"/>
    <w:rsid w:val="00CB33D0"/>
    <w:rsid w:val="00CF319C"/>
    <w:rsid w:val="00CF6888"/>
    <w:rsid w:val="00D16593"/>
    <w:rsid w:val="00D4314F"/>
    <w:rsid w:val="00D52351"/>
    <w:rsid w:val="00D57E7A"/>
    <w:rsid w:val="00D628E4"/>
    <w:rsid w:val="00D66B50"/>
    <w:rsid w:val="00D72614"/>
    <w:rsid w:val="00D73CA3"/>
    <w:rsid w:val="00D747BC"/>
    <w:rsid w:val="00D97507"/>
    <w:rsid w:val="00DA5AED"/>
    <w:rsid w:val="00DB7E3D"/>
    <w:rsid w:val="00E06604"/>
    <w:rsid w:val="00E14CB8"/>
    <w:rsid w:val="00E25CC1"/>
    <w:rsid w:val="00E32A65"/>
    <w:rsid w:val="00E32ED0"/>
    <w:rsid w:val="00E44DFA"/>
    <w:rsid w:val="00E60A0D"/>
    <w:rsid w:val="00E658A9"/>
    <w:rsid w:val="00E723D3"/>
    <w:rsid w:val="00E734AF"/>
    <w:rsid w:val="00E73B7C"/>
    <w:rsid w:val="00E75E51"/>
    <w:rsid w:val="00E84E62"/>
    <w:rsid w:val="00E9058B"/>
    <w:rsid w:val="00EA5FB1"/>
    <w:rsid w:val="00EC1C3F"/>
    <w:rsid w:val="00EF1E7E"/>
    <w:rsid w:val="00EF7549"/>
    <w:rsid w:val="00F02AC6"/>
    <w:rsid w:val="00F119E0"/>
    <w:rsid w:val="00F22F71"/>
    <w:rsid w:val="00F3165F"/>
    <w:rsid w:val="00F34BFB"/>
    <w:rsid w:val="00F34D60"/>
    <w:rsid w:val="00F37D8C"/>
    <w:rsid w:val="00F43DD2"/>
    <w:rsid w:val="00F477C4"/>
    <w:rsid w:val="00F62EC3"/>
    <w:rsid w:val="00F73D3D"/>
    <w:rsid w:val="00F7777C"/>
    <w:rsid w:val="00F81A59"/>
    <w:rsid w:val="00F82631"/>
    <w:rsid w:val="00F93B10"/>
    <w:rsid w:val="00F97BD0"/>
    <w:rsid w:val="00FA058B"/>
    <w:rsid w:val="00FC2F80"/>
    <w:rsid w:val="00FD0588"/>
    <w:rsid w:val="00FD265D"/>
    <w:rsid w:val="00FD6AD2"/>
    <w:rsid w:val="00FE1571"/>
    <w:rsid w:val="00FE19E7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534EE"/>
  <w15:docId w15:val="{D93FB961-56E5-4240-9D2C-24F07323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C3F"/>
    <w:pPr>
      <w:widowControl w:val="0"/>
      <w:jc w:val="both"/>
    </w:pPr>
    <w:rPr>
      <w:rFonts w:ascii="Times New Roman" w:eastAsia="仿宋_GB2312" w:hAnsi="Times New Roman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0D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7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3B7C"/>
    <w:rPr>
      <w:rFonts w:ascii="Times New Roman" w:eastAsia="仿宋_GB2312" w:hAnsi="Times New Roman" w:cs="黑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3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3B7C"/>
    <w:rPr>
      <w:rFonts w:ascii="Times New Roman" w:eastAsia="仿宋_GB2312" w:hAnsi="Times New Roman" w:cs="黑体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25C5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625C54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625C54"/>
    <w:rPr>
      <w:rFonts w:ascii="Times New Roman" w:eastAsia="仿宋_GB2312" w:hAnsi="Times New Roman" w:cs="黑体"/>
      <w:sz w:val="3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5C5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25C54"/>
    <w:rPr>
      <w:rFonts w:ascii="Times New Roman" w:eastAsia="仿宋_GB2312" w:hAnsi="Times New Roman" w:cs="黑体"/>
      <w:b/>
      <w:bCs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625C5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25C54"/>
    <w:rPr>
      <w:rFonts w:ascii="Times New Roman" w:eastAsia="仿宋_GB2312" w:hAnsi="Times New Roman" w:cs="黑体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103D8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6103D8"/>
    <w:rPr>
      <w:rFonts w:ascii="Times New Roman" w:eastAsia="仿宋_GB2312" w:hAnsi="Times New Roman" w:cs="黑体"/>
      <w:sz w:val="32"/>
    </w:rPr>
  </w:style>
  <w:style w:type="character" w:customStyle="1" w:styleId="1">
    <w:name w:val="未处理的提及1"/>
    <w:basedOn w:val="a0"/>
    <w:uiPriority w:val="99"/>
    <w:semiHidden/>
    <w:unhideWhenUsed/>
    <w:rsid w:val="003A6B36"/>
    <w:rPr>
      <w:color w:val="605E5C"/>
      <w:shd w:val="clear" w:color="auto" w:fill="E1DFDD"/>
    </w:rPr>
  </w:style>
  <w:style w:type="paragraph" w:styleId="af1">
    <w:name w:val="Body Text Indent"/>
    <w:basedOn w:val="a"/>
    <w:link w:val="af2"/>
    <w:uiPriority w:val="99"/>
    <w:semiHidden/>
    <w:unhideWhenUsed/>
    <w:rsid w:val="0009723C"/>
    <w:pPr>
      <w:spacing w:after="120"/>
      <w:ind w:leftChars="200" w:left="420"/>
    </w:pPr>
  </w:style>
  <w:style w:type="character" w:customStyle="1" w:styleId="af2">
    <w:name w:val="正文文本缩进 字符"/>
    <w:basedOn w:val="a0"/>
    <w:link w:val="af1"/>
    <w:uiPriority w:val="99"/>
    <w:semiHidden/>
    <w:rsid w:val="0009723C"/>
    <w:rPr>
      <w:rFonts w:ascii="Times New Roman" w:eastAsia="仿宋_GB2312" w:hAnsi="Times New Roman" w:cs="黑体"/>
      <w:sz w:val="32"/>
    </w:rPr>
  </w:style>
  <w:style w:type="paragraph" w:styleId="2">
    <w:name w:val="Body Text First Indent 2"/>
    <w:basedOn w:val="af1"/>
    <w:link w:val="20"/>
    <w:uiPriority w:val="99"/>
    <w:unhideWhenUsed/>
    <w:qFormat/>
    <w:rsid w:val="0009723C"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character" w:customStyle="1" w:styleId="20">
    <w:name w:val="正文文本首行缩进 2 字符"/>
    <w:basedOn w:val="af2"/>
    <w:link w:val="2"/>
    <w:uiPriority w:val="99"/>
    <w:qFormat/>
    <w:rsid w:val="0009723C"/>
    <w:rPr>
      <w:rFonts w:ascii="Calibri" w:eastAsia="宋体" w:hAnsi="Calibri" w:cs="Calibri"/>
      <w:sz w:val="32"/>
      <w:szCs w:val="21"/>
    </w:rPr>
  </w:style>
  <w:style w:type="paragraph" w:styleId="af3">
    <w:name w:val="No Spacing"/>
    <w:link w:val="af4"/>
    <w:uiPriority w:val="1"/>
    <w:qFormat/>
    <w:rsid w:val="0009723C"/>
    <w:rPr>
      <w:kern w:val="0"/>
      <w:sz w:val="22"/>
    </w:rPr>
  </w:style>
  <w:style w:type="character" w:customStyle="1" w:styleId="af4">
    <w:name w:val="无间隔 字符"/>
    <w:basedOn w:val="a0"/>
    <w:link w:val="af3"/>
    <w:uiPriority w:val="1"/>
    <w:rsid w:val="0009723C"/>
    <w:rPr>
      <w:kern w:val="0"/>
      <w:sz w:val="22"/>
    </w:rPr>
  </w:style>
  <w:style w:type="paragraph" w:styleId="af5">
    <w:name w:val="footnote text"/>
    <w:basedOn w:val="a"/>
    <w:link w:val="af6"/>
    <w:uiPriority w:val="99"/>
    <w:semiHidden/>
    <w:unhideWhenUsed/>
    <w:rsid w:val="0009723C"/>
    <w:pPr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af6">
    <w:name w:val="脚注文本 字符"/>
    <w:basedOn w:val="a0"/>
    <w:link w:val="af5"/>
    <w:uiPriority w:val="99"/>
    <w:semiHidden/>
    <w:rsid w:val="0009723C"/>
    <w:rPr>
      <w:rFonts w:ascii="Calibri" w:eastAsia="宋体" w:hAnsi="Calibri" w:cs="Calibri"/>
      <w:sz w:val="18"/>
      <w:szCs w:val="18"/>
    </w:rPr>
  </w:style>
  <w:style w:type="character" w:styleId="af7">
    <w:name w:val="footnote reference"/>
    <w:basedOn w:val="a0"/>
    <w:uiPriority w:val="99"/>
    <w:semiHidden/>
    <w:unhideWhenUsed/>
    <w:rsid w:val="0009723C"/>
    <w:rPr>
      <w:vertAlign w:val="superscript"/>
    </w:rPr>
  </w:style>
  <w:style w:type="paragraph" w:styleId="af8">
    <w:name w:val="List Paragraph"/>
    <w:basedOn w:val="a"/>
    <w:uiPriority w:val="34"/>
    <w:qFormat/>
    <w:rsid w:val="002D2388"/>
    <w:pPr>
      <w:ind w:firstLineChars="200" w:firstLine="420"/>
    </w:pPr>
    <w:rPr>
      <w:rFonts w:asciiTheme="minorHAnsi" w:eastAsiaTheme="minorEastAsia" w:hAnsiTheme="minorHAnsi" w:cstheme="minorBidi"/>
      <w:sz w:val="21"/>
    </w:rPr>
  </w:style>
  <w:style w:type="paragraph" w:customStyle="1" w:styleId="10">
    <w:name w:val="列出段落1"/>
    <w:basedOn w:val="a"/>
    <w:uiPriority w:val="99"/>
    <w:qFormat/>
    <w:rsid w:val="00D97507"/>
    <w:pPr>
      <w:ind w:firstLineChars="200" w:firstLine="420"/>
    </w:pPr>
    <w:rPr>
      <w:rFonts w:asciiTheme="minorHAnsi" w:eastAsiaTheme="minorEastAsia" w:hAnsiTheme="minorHAnsi" w:cstheme="minorBidi"/>
      <w:sz w:val="21"/>
    </w:rPr>
  </w:style>
  <w:style w:type="table" w:styleId="af9">
    <w:name w:val="Table Grid"/>
    <w:basedOn w:val="a1"/>
    <w:qFormat/>
    <w:rsid w:val="00D9750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李 泉锦</cp:lastModifiedBy>
  <cp:revision>10</cp:revision>
  <cp:lastPrinted>2022-12-08T06:43:00Z</cp:lastPrinted>
  <dcterms:created xsi:type="dcterms:W3CDTF">2023-08-23T08:20:00Z</dcterms:created>
  <dcterms:modified xsi:type="dcterms:W3CDTF">2023-08-23T08:43:00Z</dcterms:modified>
</cp:coreProperties>
</file>